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D3" w:rsidRDefault="003F1AD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3F1AD3" w:rsidRDefault="0040102B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290887" wp14:editId="36392E09">
            <wp:extent cx="1259053" cy="1440000"/>
            <wp:effectExtent l="0" t="0" r="0" b="8255"/>
            <wp:docPr id="1" name="Рисунок 1" descr="ÐÐ°ÑÑÐ¸Ð½ÐºÐ¸ Ð¿Ð¾ Ð·Ð°Ð¿ÑÐ¾ÑÑ Ð³ÐµÑÐ± ÑÐ³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³ÐµÑÐ± ÑÐ³ÑÑ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0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320752" cy="1440000"/>
            <wp:effectExtent l="0" t="0" r="0" b="8255"/>
            <wp:docPr id="2" name="Рисунок 2" descr="Y:\ИСТОРИЯ-НЕФТИ.РФ\Югорское землячество\лого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ИСТОРИЯ-НЕФТИ.РФ\Югорское землячество\лого!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75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D3" w:rsidRDefault="003F1AD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D42653" w:rsidRDefault="00D4265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D42653" w:rsidRDefault="00D4265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D42653" w:rsidRDefault="00D4265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D42653" w:rsidRDefault="00D4265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</w:p>
    <w:p w:rsidR="002523E2" w:rsidRPr="0076507C" w:rsidRDefault="003F1AD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</w:pPr>
      <w:r w:rsidRPr="0076507C"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  <w:t>С</w:t>
      </w:r>
      <w:r w:rsidR="00C24DF9" w:rsidRPr="0076507C"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  <w:t>оглашени</w:t>
      </w:r>
      <w:r w:rsidRPr="0076507C"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  <w:t>е</w:t>
      </w:r>
      <w:r w:rsidR="00C24DF9" w:rsidRPr="0076507C"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  <w:t xml:space="preserve"> </w:t>
      </w:r>
    </w:p>
    <w:p w:rsidR="003F1AD3" w:rsidRPr="0076507C" w:rsidRDefault="00C24DF9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</w:pPr>
      <w:r w:rsidRPr="0076507C"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  <w:t xml:space="preserve">о </w:t>
      </w:r>
      <w:r w:rsidR="002523E2" w:rsidRPr="0076507C"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  <w:t>сотрудничестве</w:t>
      </w:r>
      <w:r w:rsidRPr="0076507C">
        <w:rPr>
          <w:rFonts w:ascii="Arial" w:eastAsia="Times New Roman" w:hAnsi="Arial" w:cs="Arial"/>
          <w:b/>
          <w:bCs/>
          <w:color w:val="2D2D2D"/>
          <w:kern w:val="36"/>
          <w:sz w:val="52"/>
          <w:szCs w:val="46"/>
          <w:lang w:eastAsia="ru-RU"/>
        </w:rPr>
        <w:t xml:space="preserve"> </w:t>
      </w:r>
    </w:p>
    <w:p w:rsidR="002523E2" w:rsidRPr="0076507C" w:rsidRDefault="00C24DF9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</w:pPr>
      <w:r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 xml:space="preserve">между </w:t>
      </w:r>
      <w:r w:rsidR="002523E2"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 xml:space="preserve">Правительством </w:t>
      </w:r>
    </w:p>
    <w:p w:rsidR="003F1AD3" w:rsidRPr="0076507C" w:rsidRDefault="002523E2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</w:pPr>
      <w:r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 xml:space="preserve">Ханты-Мансийского округа – Югры </w:t>
      </w:r>
      <w:r w:rsidR="003F1AD3"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>и</w:t>
      </w:r>
      <w:r w:rsidR="00C24DF9"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 xml:space="preserve"> </w:t>
      </w:r>
    </w:p>
    <w:p w:rsidR="003F1AD3" w:rsidRPr="0076507C" w:rsidRDefault="003F1AD3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</w:pPr>
      <w:r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>Региональной общественной организацией</w:t>
      </w:r>
      <w:r w:rsidR="00C24DF9"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 xml:space="preserve"> </w:t>
      </w:r>
    </w:p>
    <w:p w:rsidR="00D42653" w:rsidRPr="0076507C" w:rsidRDefault="002523E2" w:rsidP="003F1AD3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</w:pPr>
      <w:r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>«</w:t>
      </w:r>
      <w:r w:rsidR="003F1AD3"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>Югорское землячество</w:t>
      </w:r>
      <w:r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>»</w:t>
      </w:r>
      <w:r w:rsidR="00C24DF9" w:rsidRPr="0076507C">
        <w:rPr>
          <w:rFonts w:ascii="Arial" w:eastAsia="Times New Roman" w:hAnsi="Arial" w:cs="Arial"/>
          <w:b/>
          <w:bCs/>
          <w:color w:val="2D2D2D"/>
          <w:kern w:val="36"/>
          <w:sz w:val="36"/>
          <w:szCs w:val="46"/>
          <w:lang w:eastAsia="ru-RU"/>
        </w:rPr>
        <w:t xml:space="preserve"> </w:t>
      </w:r>
    </w:p>
    <w:p w:rsidR="00D42653" w:rsidRDefault="00C24DF9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24D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42653" w:rsidRDefault="00D42653" w:rsidP="00C24DF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523E2" w:rsidRDefault="002523E2" w:rsidP="00D426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523E2" w:rsidRDefault="002523E2" w:rsidP="00D426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B0F78" w:rsidRDefault="002B0F78" w:rsidP="00D426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523E2" w:rsidRDefault="002523E2" w:rsidP="00D4265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523E2" w:rsidRDefault="00851FFD" w:rsidP="002523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"____"____________2020</w:t>
      </w:r>
      <w:r w:rsidR="003F1AD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</w:t>
      </w:r>
      <w:r w:rsidR="00C24DF9" w:rsidRPr="00C24DF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23E2" w:rsidRDefault="002523E2">
      <w:pP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br w:type="page"/>
      </w:r>
    </w:p>
    <w:p w:rsidR="00E22B94" w:rsidRPr="001F7C87" w:rsidRDefault="00E22B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lastRenderedPageBreak/>
        <w:t>Правительство Ханты-Мансийского автономного округа – Югры, именуе</w:t>
      </w:r>
      <w:r w:rsidR="007F76B9" w:rsidRPr="001F7C87">
        <w:rPr>
          <w:rFonts w:ascii="Times New Roman" w:hAnsi="Times New Roman" w:cs="Times New Roman"/>
          <w:sz w:val="28"/>
          <w:szCs w:val="28"/>
        </w:rPr>
        <w:t>мое в дальнейшем «Правительство</w:t>
      </w:r>
      <w:r w:rsidRPr="001F7C87">
        <w:rPr>
          <w:rFonts w:ascii="Times New Roman" w:hAnsi="Times New Roman" w:cs="Times New Roman"/>
          <w:sz w:val="28"/>
          <w:szCs w:val="28"/>
        </w:rPr>
        <w:t>», в лице Губернатора Ханты-Мансийского автономного округа – Югры Комаровой Натальи Владимировны, действующего на о</w:t>
      </w:r>
      <w:r w:rsidR="00904177">
        <w:rPr>
          <w:rFonts w:ascii="Times New Roman" w:hAnsi="Times New Roman" w:cs="Times New Roman"/>
          <w:sz w:val="28"/>
          <w:szCs w:val="28"/>
        </w:rPr>
        <w:t>сновании Устава (Основного закона)</w:t>
      </w:r>
      <w:r w:rsidRPr="001F7C87">
        <w:rPr>
          <w:rFonts w:ascii="Times New Roman" w:hAnsi="Times New Roman" w:cs="Times New Roman"/>
          <w:sz w:val="28"/>
          <w:szCs w:val="28"/>
        </w:rPr>
        <w:t xml:space="preserve">, с одной стороны, и Региональная общественная организация «Югорское землячество», именуемая в дальнейшем «Югорское землячество», в лице Председателя Совета Шмаля Геннадия Иосифовича, действующего на основании Устава, с другой стороны, вместе именуемые «Стороны», в целях повышения эффективности межрегионального, торгово-экономического, научно-технического и социально-культурного сотрудничества между Москвой и Ханты-Мансийским автономным округом - Югрой, создания положительного имиджа Ханты-Мансийского автономного округа - Югры заключили настоящее Соглашение (далее - Соглашение) о нижеследующем. </w:t>
      </w:r>
    </w:p>
    <w:p w:rsidR="0091281C" w:rsidRPr="001F7C87" w:rsidRDefault="0091281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1. </w:t>
      </w:r>
      <w:r w:rsidR="0091281C"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В целях расширения существующих и налаживания новых социально-экономических связей, более плодотворного и целенаправленного решения проблем 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Ханты-Мансийского автономного округа - Югры </w:t>
      </w:r>
      <w:r w:rsidR="0091281C" w:rsidRPr="001F7C87">
        <w:rPr>
          <w:rFonts w:ascii="Times New Roman" w:hAnsi="Times New Roman" w:cs="Times New Roman"/>
          <w:color w:val="242424"/>
          <w:sz w:val="28"/>
          <w:szCs w:val="28"/>
        </w:rPr>
        <w:t>Стороны договорились осуществлять взаимодействие по следующим направлениям:</w:t>
      </w:r>
    </w:p>
    <w:p w:rsidR="0076507C" w:rsidRPr="001F7C87" w:rsidRDefault="0091281C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экономическая деятельность;</w:t>
      </w:r>
    </w:p>
    <w:p w:rsidR="0076507C" w:rsidRPr="001F7C87" w:rsidRDefault="0091281C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наука, образование и культура;</w:t>
      </w:r>
    </w:p>
    <w:p w:rsidR="0076507C" w:rsidRPr="001F7C87" w:rsidRDefault="0091281C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здравоохранение и социальная политика;</w:t>
      </w:r>
    </w:p>
    <w:p w:rsidR="0076507C" w:rsidRPr="001F7C87" w:rsidRDefault="0091281C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экология и охрана природы;</w:t>
      </w:r>
    </w:p>
    <w:p w:rsidR="0076507C" w:rsidRPr="001F7C87" w:rsidRDefault="0091281C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журналистика</w:t>
      </w:r>
      <w:r w:rsidR="001428F3"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 издательская деятельность</w:t>
      </w:r>
      <w:r w:rsidR="00895F9F">
        <w:rPr>
          <w:rFonts w:ascii="Times New Roman" w:hAnsi="Times New Roman" w:cs="Times New Roman"/>
          <w:color w:val="242424"/>
          <w:sz w:val="28"/>
          <w:szCs w:val="28"/>
        </w:rPr>
        <w:t>, интернет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76507C" w:rsidRPr="001F7C87" w:rsidRDefault="0091281C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туризм;</w:t>
      </w:r>
    </w:p>
    <w:p w:rsidR="00851FFD" w:rsidRDefault="0091281C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развитие гражданского общества</w:t>
      </w:r>
      <w:r w:rsidR="00851FFD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76507C" w:rsidRPr="001F7C87" w:rsidRDefault="00851FFD" w:rsidP="001F7C87">
      <w:pPr>
        <w:pStyle w:val="a7"/>
        <w:numPr>
          <w:ilvl w:val="0"/>
          <w:numId w:val="2"/>
        </w:numPr>
        <w:shd w:val="clear" w:color="auto" w:fill="FFFFFF"/>
        <w:spacing w:after="60" w:line="240" w:lineRule="auto"/>
        <w:ind w:left="0" w:firstLine="981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работа с пенсионерами и ветеранами ТЭК.</w:t>
      </w:r>
    </w:p>
    <w:p w:rsidR="001F7C87" w:rsidRDefault="001F7C87" w:rsidP="001F7C87">
      <w:pPr>
        <w:shd w:val="clear" w:color="auto" w:fill="FFFFFF"/>
        <w:spacing w:after="60" w:line="240" w:lineRule="auto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</w:p>
    <w:p w:rsidR="0091281C" w:rsidRPr="001F7C87" w:rsidRDefault="0091281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Стороны в своих взаимоотношениях руководствуются Конституцией Российской Федерации, федеральными и </w:t>
      </w:r>
      <w:r w:rsidR="00896276">
        <w:rPr>
          <w:rFonts w:ascii="Times New Roman" w:hAnsi="Times New Roman" w:cs="Times New Roman"/>
          <w:color w:val="242424"/>
          <w:sz w:val="28"/>
          <w:szCs w:val="28"/>
        </w:rPr>
        <w:t>окружными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 законами, иными нормативными правовыми актами Российской Федерации и </w:t>
      </w:r>
      <w:r w:rsidR="0076507C" w:rsidRPr="001F7C87">
        <w:rPr>
          <w:rFonts w:ascii="Times New Roman" w:hAnsi="Times New Roman" w:cs="Times New Roman"/>
          <w:color w:val="242424"/>
          <w:sz w:val="28"/>
          <w:szCs w:val="28"/>
        </w:rPr>
        <w:t>Ханты-Мансийского автономного округа - Югры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91281C" w:rsidRPr="001F7C87" w:rsidRDefault="0091281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2. В соответствии с настоящим Соглашением РОО «Югорское землячество» в установленном порядке, в соответствии с действующим законодательством:</w:t>
      </w:r>
      <w:r w:rsidRPr="001F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 xml:space="preserve">2.1. 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оказывает Правительству содействие в разработке и продвижении стратегически значимых проектов, программ и мероприятий, направленных на социально-экономическое развитие </w:t>
      </w:r>
      <w:r w:rsidRPr="001F7C8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Югры;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 xml:space="preserve">2.2. 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содействует установлению социально-экономического взаимодействия </w:t>
      </w:r>
      <w:r w:rsidRPr="001F7C8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 с </w:t>
      </w:r>
      <w:r w:rsidR="00896276">
        <w:rPr>
          <w:rFonts w:ascii="Times New Roman" w:hAnsi="Times New Roman" w:cs="Times New Roman"/>
          <w:color w:val="242424"/>
          <w:sz w:val="28"/>
          <w:szCs w:val="28"/>
        </w:rPr>
        <w:t>Правительством г. Москвы, федеральными органами, общественными и иными организациями, расположенными в г. Москве;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3E4F57" w:rsidRPr="001F7C87">
        <w:rPr>
          <w:rFonts w:ascii="Times New Roman" w:hAnsi="Times New Roman" w:cs="Times New Roman"/>
          <w:sz w:val="28"/>
          <w:szCs w:val="28"/>
        </w:rPr>
        <w:t>о</w:t>
      </w:r>
      <w:r w:rsidRPr="001F7C87">
        <w:rPr>
          <w:rFonts w:ascii="Times New Roman" w:hAnsi="Times New Roman" w:cs="Times New Roman"/>
          <w:sz w:val="28"/>
          <w:szCs w:val="28"/>
        </w:rPr>
        <w:t>беспечивает взаимной информационной и организационной поддержкой в решении вопросов социально-экономического развития Ханты-Мансийского автономного округа – Югры;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2.4. содействует формированию положительного имиджа </w:t>
      </w:r>
      <w:r w:rsidRPr="001F7C8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 на российском и мировом рынке инвестиций;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3E4F57" w:rsidRPr="001F7C87">
        <w:rPr>
          <w:rFonts w:ascii="Times New Roman" w:hAnsi="Times New Roman" w:cs="Times New Roman"/>
          <w:color w:val="242424"/>
          <w:sz w:val="28"/>
          <w:szCs w:val="28"/>
        </w:rPr>
        <w:t>5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>. осуществляет шефство над земляками – ветеранами Великой Отечественной войны, ветеранами труда и военной службы</w:t>
      </w:r>
      <w:r w:rsidR="001F7C87" w:rsidRPr="001F7C87">
        <w:rPr>
          <w:rFonts w:ascii="Times New Roman" w:hAnsi="Times New Roman" w:cs="Times New Roman"/>
          <w:color w:val="242424"/>
          <w:sz w:val="28"/>
          <w:szCs w:val="28"/>
        </w:rPr>
        <w:t>, ветеранами нефтегазового комплекса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76507C" w:rsidRPr="001F7C87" w:rsidRDefault="0076507C" w:rsidP="000D3D8C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>2.</w:t>
      </w:r>
      <w:r w:rsidR="003E4F57" w:rsidRPr="001F7C87">
        <w:rPr>
          <w:rFonts w:ascii="Times New Roman" w:hAnsi="Times New Roman" w:cs="Times New Roman"/>
          <w:sz w:val="28"/>
          <w:szCs w:val="28"/>
        </w:rPr>
        <w:t>6</w:t>
      </w:r>
      <w:r w:rsidRPr="001F7C87">
        <w:rPr>
          <w:rFonts w:ascii="Times New Roman" w:hAnsi="Times New Roman" w:cs="Times New Roman"/>
          <w:sz w:val="28"/>
          <w:szCs w:val="28"/>
        </w:rPr>
        <w:t xml:space="preserve">. </w:t>
      </w:r>
      <w:r w:rsidR="003E4F57" w:rsidRPr="001F7C87">
        <w:rPr>
          <w:rFonts w:ascii="Times New Roman" w:hAnsi="Times New Roman" w:cs="Times New Roman"/>
          <w:sz w:val="28"/>
          <w:szCs w:val="28"/>
        </w:rPr>
        <w:t>о</w:t>
      </w:r>
      <w:r w:rsidRPr="001F7C87">
        <w:rPr>
          <w:rFonts w:ascii="Times New Roman" w:hAnsi="Times New Roman" w:cs="Times New Roman"/>
          <w:sz w:val="28"/>
          <w:szCs w:val="28"/>
        </w:rPr>
        <w:t xml:space="preserve">рганизует и принимает участие в мероприятиях: День образования ХМАО-Югры, День нефтяника, </w:t>
      </w:r>
      <w:r w:rsidR="000D3D8C">
        <w:rPr>
          <w:rFonts w:ascii="Times New Roman" w:hAnsi="Times New Roman" w:cs="Times New Roman"/>
          <w:sz w:val="28"/>
          <w:szCs w:val="28"/>
        </w:rPr>
        <w:t xml:space="preserve">юбилейных, а также </w:t>
      </w:r>
      <w:r w:rsidR="000D3D8C" w:rsidRPr="001F7C87">
        <w:rPr>
          <w:rFonts w:ascii="Times New Roman" w:hAnsi="Times New Roman" w:cs="Times New Roman"/>
          <w:sz w:val="28"/>
          <w:szCs w:val="28"/>
        </w:rPr>
        <w:t>духовно-просветительских, молодежных</w:t>
      </w:r>
      <w:r w:rsidR="000D3D8C">
        <w:rPr>
          <w:rFonts w:ascii="Times New Roman" w:hAnsi="Times New Roman" w:cs="Times New Roman"/>
          <w:sz w:val="28"/>
          <w:szCs w:val="28"/>
        </w:rPr>
        <w:t>,</w:t>
      </w:r>
      <w:r w:rsidR="000D3D8C" w:rsidRPr="001F7C87">
        <w:rPr>
          <w:rFonts w:ascii="Times New Roman" w:hAnsi="Times New Roman" w:cs="Times New Roman"/>
          <w:sz w:val="28"/>
          <w:szCs w:val="28"/>
        </w:rPr>
        <w:t xml:space="preserve"> физкультурно-спортивных и патриотических мероприятиях</w:t>
      </w:r>
      <w:r w:rsidR="000D3D8C">
        <w:rPr>
          <w:rFonts w:ascii="Times New Roman" w:hAnsi="Times New Roman" w:cs="Times New Roman"/>
          <w:sz w:val="28"/>
          <w:szCs w:val="28"/>
        </w:rPr>
        <w:t xml:space="preserve"> </w:t>
      </w:r>
      <w:r w:rsidRPr="001F7C87">
        <w:rPr>
          <w:rFonts w:ascii="Times New Roman" w:hAnsi="Times New Roman" w:cs="Times New Roman"/>
          <w:sz w:val="28"/>
          <w:szCs w:val="28"/>
        </w:rPr>
        <w:t>городов региона</w:t>
      </w:r>
      <w:r w:rsidR="000D3D8C">
        <w:rPr>
          <w:rFonts w:ascii="Times New Roman" w:hAnsi="Times New Roman" w:cs="Times New Roman"/>
          <w:sz w:val="28"/>
          <w:szCs w:val="28"/>
        </w:rPr>
        <w:t>;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>2.</w:t>
      </w:r>
      <w:r w:rsidR="000D3D8C">
        <w:rPr>
          <w:rFonts w:ascii="Times New Roman" w:hAnsi="Times New Roman" w:cs="Times New Roman"/>
          <w:sz w:val="28"/>
          <w:szCs w:val="28"/>
        </w:rPr>
        <w:t>7</w:t>
      </w:r>
      <w:r w:rsidRPr="001F7C87">
        <w:rPr>
          <w:rFonts w:ascii="Times New Roman" w:hAnsi="Times New Roman" w:cs="Times New Roman"/>
          <w:sz w:val="28"/>
          <w:szCs w:val="28"/>
        </w:rPr>
        <w:t xml:space="preserve">. </w:t>
      </w:r>
      <w:r w:rsidR="003E4F57" w:rsidRPr="001F7C87">
        <w:rPr>
          <w:rFonts w:ascii="Times New Roman" w:hAnsi="Times New Roman" w:cs="Times New Roman"/>
          <w:sz w:val="28"/>
          <w:szCs w:val="28"/>
        </w:rPr>
        <w:t>р</w:t>
      </w:r>
      <w:r w:rsidRPr="001F7C87">
        <w:rPr>
          <w:rFonts w:ascii="Times New Roman" w:hAnsi="Times New Roman" w:cs="Times New Roman"/>
          <w:sz w:val="28"/>
          <w:szCs w:val="28"/>
        </w:rPr>
        <w:t>азрабатывает ежегодный план мероприятий, направленный на ре</w:t>
      </w:r>
      <w:r w:rsidR="00C954E8" w:rsidRPr="001F7C87">
        <w:rPr>
          <w:rFonts w:ascii="Times New Roman" w:hAnsi="Times New Roman" w:cs="Times New Roman"/>
          <w:sz w:val="28"/>
          <w:szCs w:val="28"/>
        </w:rPr>
        <w:t>ализацию настоящего Соглашения, и о</w:t>
      </w:r>
      <w:r w:rsidRPr="001F7C87">
        <w:rPr>
          <w:rFonts w:ascii="Times New Roman" w:hAnsi="Times New Roman" w:cs="Times New Roman"/>
          <w:sz w:val="28"/>
          <w:szCs w:val="28"/>
        </w:rPr>
        <w:t>рганизует совместные проекты, выставки</w:t>
      </w:r>
      <w:r w:rsidR="00C954E8" w:rsidRPr="001F7C87">
        <w:rPr>
          <w:rFonts w:ascii="Times New Roman" w:hAnsi="Times New Roman" w:cs="Times New Roman"/>
          <w:sz w:val="28"/>
          <w:szCs w:val="28"/>
        </w:rPr>
        <w:t>/фотовыставки</w:t>
      </w:r>
      <w:r w:rsidRPr="001F7C87">
        <w:rPr>
          <w:rFonts w:ascii="Times New Roman" w:hAnsi="Times New Roman" w:cs="Times New Roman"/>
          <w:sz w:val="28"/>
          <w:szCs w:val="28"/>
        </w:rPr>
        <w:t xml:space="preserve">, фестивали, конкурсы, научные конференции, круглые столы, презентации; </w:t>
      </w:r>
    </w:p>
    <w:p w:rsidR="000D3D8C" w:rsidRDefault="003E4F5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0D3D8C">
        <w:rPr>
          <w:rFonts w:ascii="Times New Roman" w:hAnsi="Times New Roman" w:cs="Times New Roman"/>
          <w:color w:val="242424"/>
          <w:sz w:val="28"/>
          <w:szCs w:val="28"/>
        </w:rPr>
        <w:t>8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76507C" w:rsidRPr="001F7C87">
        <w:rPr>
          <w:rFonts w:ascii="Times New Roman" w:hAnsi="Times New Roman" w:cs="Times New Roman"/>
          <w:color w:val="242424"/>
          <w:sz w:val="28"/>
          <w:szCs w:val="28"/>
        </w:rPr>
        <w:t>содействует распространению информации, отражающей возможности и потребности Сторон;</w:t>
      </w:r>
    </w:p>
    <w:p w:rsidR="0076507C" w:rsidRPr="001F7C87" w:rsidRDefault="003E4F5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0D3D8C">
        <w:rPr>
          <w:rFonts w:ascii="Times New Roman" w:hAnsi="Times New Roman" w:cs="Times New Roman"/>
          <w:color w:val="242424"/>
          <w:sz w:val="28"/>
          <w:szCs w:val="28"/>
        </w:rPr>
        <w:t>9</w:t>
      </w:r>
      <w:r w:rsidR="00851FFD">
        <w:rPr>
          <w:rFonts w:ascii="Times New Roman" w:hAnsi="Times New Roman" w:cs="Times New Roman"/>
          <w:sz w:val="28"/>
          <w:szCs w:val="28"/>
        </w:rPr>
        <w:t>. ф</w:t>
      </w:r>
      <w:r w:rsidR="0076507C" w:rsidRPr="001F7C87">
        <w:rPr>
          <w:rFonts w:ascii="Times New Roman" w:hAnsi="Times New Roman" w:cs="Times New Roman"/>
          <w:sz w:val="28"/>
          <w:szCs w:val="28"/>
        </w:rPr>
        <w:t xml:space="preserve">ормирует совместный библиотечный фонд Югорского землячества в Москве. </w:t>
      </w:r>
    </w:p>
    <w:p w:rsidR="001F7C87" w:rsidRP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РОО «Югорское землячество» в соответствии со своими целями и задачами осуществляет реализацию настоящего Соглашения, вносит на рассмотрение Правительства </w:t>
      </w:r>
      <w:r w:rsidRPr="001F7C87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 xml:space="preserve"> предложения, предусмотренным настоящим Соглашением.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2B94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 xml:space="preserve">3. </w:t>
      </w:r>
      <w:r w:rsidRPr="001F7C87">
        <w:rPr>
          <w:rFonts w:ascii="Times New Roman" w:hAnsi="Times New Roman" w:cs="Times New Roman"/>
          <w:color w:val="242424"/>
          <w:sz w:val="28"/>
          <w:szCs w:val="28"/>
        </w:rPr>
        <w:t>Правительство в пределах полномочий, в установленном законодательством порядке:</w:t>
      </w:r>
    </w:p>
    <w:p w:rsidR="0076507C" w:rsidRPr="001F7C87" w:rsidRDefault="003E4F5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>3</w:t>
      </w:r>
      <w:r w:rsidR="00E22B94" w:rsidRPr="001F7C87">
        <w:rPr>
          <w:rFonts w:ascii="Times New Roman" w:hAnsi="Times New Roman" w:cs="Times New Roman"/>
          <w:sz w:val="28"/>
          <w:szCs w:val="28"/>
        </w:rPr>
        <w:t xml:space="preserve">.1. </w:t>
      </w:r>
      <w:r w:rsidR="0076507C" w:rsidRPr="001F7C87">
        <w:rPr>
          <w:rFonts w:ascii="Times New Roman" w:hAnsi="Times New Roman" w:cs="Times New Roman"/>
          <w:color w:val="242424"/>
          <w:sz w:val="28"/>
          <w:szCs w:val="28"/>
        </w:rPr>
        <w:t>рассматривает возможность организационной поддержки мероприятий, проводимых Югорским землячеством в рамках настоящего Соглашения;</w:t>
      </w:r>
    </w:p>
    <w:p w:rsidR="0076507C" w:rsidRPr="001F7C87" w:rsidRDefault="003E4F5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3</w:t>
      </w:r>
      <w:r w:rsidR="0076507C" w:rsidRPr="001F7C87">
        <w:rPr>
          <w:rFonts w:ascii="Times New Roman" w:hAnsi="Times New Roman" w:cs="Times New Roman"/>
          <w:color w:val="242424"/>
          <w:sz w:val="28"/>
          <w:szCs w:val="28"/>
        </w:rPr>
        <w:t>.2. осуществляет информационное взаимодействие с Югорским землячеством;</w:t>
      </w:r>
    </w:p>
    <w:p w:rsidR="0076507C" w:rsidRPr="001F7C87" w:rsidRDefault="003E4F5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>3</w:t>
      </w:r>
      <w:r w:rsidR="0076507C" w:rsidRPr="001F7C87">
        <w:rPr>
          <w:rFonts w:ascii="Times New Roman" w:hAnsi="Times New Roman" w:cs="Times New Roman"/>
          <w:sz w:val="28"/>
          <w:szCs w:val="28"/>
        </w:rPr>
        <w:t>.3. у</w:t>
      </w:r>
      <w:r w:rsidR="00E22B94" w:rsidRPr="001F7C87">
        <w:rPr>
          <w:rFonts w:ascii="Times New Roman" w:hAnsi="Times New Roman" w:cs="Times New Roman"/>
          <w:sz w:val="28"/>
          <w:szCs w:val="28"/>
        </w:rPr>
        <w:t>станавливает и поддерживает социально-культурные связи с членами Югорского</w:t>
      </w:r>
      <w:r w:rsidR="0076507C" w:rsidRPr="001F7C87">
        <w:rPr>
          <w:rFonts w:ascii="Times New Roman" w:hAnsi="Times New Roman" w:cs="Times New Roman"/>
          <w:sz w:val="28"/>
          <w:szCs w:val="28"/>
        </w:rPr>
        <w:t xml:space="preserve"> землячества в Москве;</w:t>
      </w:r>
    </w:p>
    <w:p w:rsidR="00E22B94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>3</w:t>
      </w:r>
      <w:r w:rsidR="00E22B94" w:rsidRPr="001F7C87">
        <w:rPr>
          <w:rFonts w:ascii="Times New Roman" w:hAnsi="Times New Roman" w:cs="Times New Roman"/>
          <w:sz w:val="28"/>
          <w:szCs w:val="28"/>
        </w:rPr>
        <w:t>.4.</w:t>
      </w:r>
      <w:r w:rsidR="0076507C" w:rsidRPr="001F7C87">
        <w:rPr>
          <w:rFonts w:ascii="Times New Roman" w:hAnsi="Times New Roman" w:cs="Times New Roman"/>
          <w:sz w:val="28"/>
          <w:szCs w:val="28"/>
        </w:rPr>
        <w:t xml:space="preserve"> </w:t>
      </w:r>
      <w:r w:rsidR="00E22B94" w:rsidRPr="001F7C87">
        <w:rPr>
          <w:rFonts w:ascii="Times New Roman" w:hAnsi="Times New Roman" w:cs="Times New Roman"/>
          <w:sz w:val="28"/>
          <w:szCs w:val="28"/>
        </w:rPr>
        <w:t xml:space="preserve">оказывает содействие в продвижении </w:t>
      </w:r>
      <w:r w:rsidR="0076507C" w:rsidRPr="001F7C87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22B94" w:rsidRPr="001F7C87">
        <w:rPr>
          <w:rFonts w:ascii="Times New Roman" w:hAnsi="Times New Roman" w:cs="Times New Roman"/>
          <w:sz w:val="28"/>
          <w:szCs w:val="28"/>
        </w:rPr>
        <w:t>проектов, организуемых Югорским</w:t>
      </w:r>
      <w:r w:rsidR="00896276">
        <w:rPr>
          <w:rFonts w:ascii="Times New Roman" w:hAnsi="Times New Roman" w:cs="Times New Roman"/>
          <w:sz w:val="28"/>
          <w:szCs w:val="28"/>
        </w:rPr>
        <w:t xml:space="preserve"> землячеством;</w:t>
      </w:r>
    </w:p>
    <w:p w:rsidR="00896276" w:rsidRDefault="00896276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1FFD">
        <w:rPr>
          <w:rFonts w:ascii="Times New Roman" w:hAnsi="Times New Roman" w:cs="Times New Roman"/>
          <w:sz w:val="28"/>
          <w:szCs w:val="28"/>
        </w:rPr>
        <w:t xml:space="preserve">3.5. оказывает </w:t>
      </w:r>
      <w:r w:rsidR="00D04871" w:rsidRPr="00851FFD">
        <w:rPr>
          <w:rFonts w:ascii="Times New Roman" w:hAnsi="Times New Roman" w:cs="Times New Roman"/>
          <w:sz w:val="28"/>
          <w:szCs w:val="28"/>
        </w:rPr>
        <w:t xml:space="preserve">ежегодную </w:t>
      </w:r>
      <w:r w:rsidRPr="00851FFD">
        <w:rPr>
          <w:rFonts w:ascii="Times New Roman" w:hAnsi="Times New Roman" w:cs="Times New Roman"/>
          <w:sz w:val="28"/>
          <w:szCs w:val="28"/>
        </w:rPr>
        <w:t>финансовую поддержку деятельности Югорского землячества</w:t>
      </w:r>
      <w:r w:rsidR="00D04871" w:rsidRPr="00851FFD">
        <w:rPr>
          <w:rFonts w:ascii="Times New Roman" w:hAnsi="Times New Roman" w:cs="Times New Roman"/>
          <w:sz w:val="28"/>
          <w:szCs w:val="28"/>
        </w:rPr>
        <w:t xml:space="preserve"> в размере, оговоренном в спецификации к настоящему Соглашению</w:t>
      </w:r>
      <w:r w:rsidR="00851FFD">
        <w:rPr>
          <w:rFonts w:ascii="Times New Roman" w:hAnsi="Times New Roman" w:cs="Times New Roman"/>
          <w:sz w:val="28"/>
          <w:szCs w:val="28"/>
        </w:rPr>
        <w:t>;</w:t>
      </w:r>
    </w:p>
    <w:p w:rsidR="00851FFD" w:rsidRPr="00851FFD" w:rsidRDefault="00851FFD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FB2E91">
        <w:rPr>
          <w:rFonts w:ascii="Times New Roman" w:hAnsi="Times New Roman" w:cs="Times New Roman"/>
          <w:sz w:val="28"/>
          <w:szCs w:val="28"/>
        </w:rPr>
        <w:t xml:space="preserve">выделяет место для работы Землячества в здании Представительства в г. Москве. </w:t>
      </w:r>
    </w:p>
    <w:p w:rsidR="001F7C87" w:rsidRP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2794" w:rsidRPr="001F7C87" w:rsidRDefault="00E22B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 xml:space="preserve">4. </w:t>
      </w:r>
      <w:r w:rsidR="00542794" w:rsidRPr="001F7C87">
        <w:rPr>
          <w:rFonts w:ascii="Times New Roman" w:hAnsi="Times New Roman" w:cs="Times New Roman"/>
          <w:sz w:val="28"/>
          <w:szCs w:val="28"/>
        </w:rPr>
        <w:t xml:space="preserve">Югорское </w:t>
      </w:r>
      <w:r w:rsidRPr="001F7C87">
        <w:rPr>
          <w:rFonts w:ascii="Times New Roman" w:hAnsi="Times New Roman" w:cs="Times New Roman"/>
          <w:sz w:val="28"/>
          <w:szCs w:val="28"/>
        </w:rPr>
        <w:t xml:space="preserve">землячество и Правительство </w:t>
      </w:r>
      <w:r w:rsidR="00542794" w:rsidRPr="001F7C8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1F7C87">
        <w:rPr>
          <w:rFonts w:ascii="Times New Roman" w:hAnsi="Times New Roman" w:cs="Times New Roman"/>
          <w:sz w:val="28"/>
          <w:szCs w:val="28"/>
        </w:rPr>
        <w:t xml:space="preserve">подтверждают свою готовность к реализации новых проектов, которые могут быть осуществлены как на основании дополнительных соглашений, так и без заключения таковых. </w:t>
      </w:r>
    </w:p>
    <w:p w:rsidR="00542794" w:rsidRPr="001F7C87" w:rsidRDefault="005427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507C" w:rsidRP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42424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>5</w:t>
      </w:r>
      <w:r w:rsidR="0076507C" w:rsidRPr="001F7C87">
        <w:rPr>
          <w:rFonts w:ascii="Times New Roman" w:hAnsi="Times New Roman" w:cs="Times New Roman"/>
          <w:sz w:val="28"/>
          <w:szCs w:val="28"/>
        </w:rPr>
        <w:t xml:space="preserve">. Настоящее Соглашение заключается сроком на 5 лет и может быть пролонгировано по взаимному согласию сторон. </w:t>
      </w:r>
      <w:r w:rsidR="0076507C" w:rsidRPr="001F7C87">
        <w:rPr>
          <w:rFonts w:ascii="Times New Roman" w:hAnsi="Times New Roman" w:cs="Times New Roman"/>
          <w:color w:val="242424"/>
          <w:sz w:val="28"/>
          <w:szCs w:val="28"/>
        </w:rPr>
        <w:t>Настоящее Соглашение считается продленным, если ни одна из Сторон не заявит другой Стороне путем письменного уведомления за шесть месяцев до истечения соответствующего срока о своем желании прекратить его действие. 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color w:val="242424"/>
          <w:sz w:val="28"/>
          <w:szCs w:val="28"/>
        </w:rPr>
        <w:t>Настоящее Соглашение может быть изменено и дополнено по взаимной договоренности Сторон. Все изменения и дополнения к настоящему Соглашению действительны, если они совершены в письменной форме и подписаны обеими Сторонами.</w:t>
      </w: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6507C" w:rsidRPr="001F7C87" w:rsidRDefault="0076507C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54E8" w:rsidRPr="001F7C87" w:rsidRDefault="00C954E8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954E8" w:rsidRPr="001F7C87" w:rsidRDefault="00C954E8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2794" w:rsidRPr="001F7C87" w:rsidRDefault="00E22B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F7C87">
        <w:rPr>
          <w:rFonts w:ascii="Times New Roman" w:hAnsi="Times New Roman" w:cs="Times New Roman"/>
          <w:b/>
          <w:sz w:val="28"/>
          <w:szCs w:val="28"/>
        </w:rPr>
        <w:t xml:space="preserve">Реквизиты и подписи сторон </w:t>
      </w:r>
    </w:p>
    <w:p w:rsidR="00542794" w:rsidRDefault="005427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7C87" w:rsidTr="001F7C87">
        <w:tc>
          <w:tcPr>
            <w:tcW w:w="4785" w:type="dxa"/>
          </w:tcPr>
          <w:p w:rsidR="001F7C87" w:rsidRPr="001F7C87" w:rsidRDefault="001F7C87" w:rsidP="001F7C87">
            <w:pPr>
              <w:shd w:val="clear" w:color="auto" w:fill="FFFFFF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 xml:space="preserve">Региональная общественная организация «Югорское землячество» </w:t>
            </w:r>
          </w:p>
          <w:p w:rsidR="00D071A7" w:rsidRDefault="001F7C87" w:rsidP="00D071A7">
            <w:pPr>
              <w:shd w:val="clear" w:color="auto" w:fill="FFFFFF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>Юридический адрес:</w:t>
            </w:r>
            <w:r w:rsidR="00D071A7">
              <w:rPr>
                <w:rFonts w:ascii="Times New Roman" w:hAnsi="Times New Roman" w:cs="Times New Roman"/>
                <w:sz w:val="24"/>
                <w:szCs w:val="28"/>
              </w:rPr>
              <w:t xml:space="preserve"> 628007, </w:t>
            </w:r>
            <w:r w:rsidR="00D071A7" w:rsidRPr="001F7C87">
              <w:rPr>
                <w:rFonts w:ascii="Times New Roman" w:hAnsi="Times New Roman" w:cs="Times New Roman"/>
                <w:sz w:val="24"/>
                <w:szCs w:val="28"/>
              </w:rPr>
              <w:t xml:space="preserve">Ханты-Мансийский автономный округ - Югра, </w:t>
            </w:r>
          </w:p>
          <w:p w:rsidR="00D071A7" w:rsidRPr="001F7C87" w:rsidRDefault="00D071A7" w:rsidP="00D071A7">
            <w:pPr>
              <w:shd w:val="clear" w:color="auto" w:fill="FFFFFF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>г. Ханты-Мансийск, ул. Мира,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F7C87" w:rsidRPr="001F7C87" w:rsidRDefault="001F7C87" w:rsidP="001F7C87">
            <w:pPr>
              <w:shd w:val="clear" w:color="auto" w:fill="FFFFFF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Фактический адрес: </w:t>
            </w:r>
            <w:r w:rsidR="00D071A7">
              <w:rPr>
                <w:rFonts w:ascii="Times New Roman" w:hAnsi="Times New Roman" w:cs="Times New Roman"/>
                <w:sz w:val="24"/>
                <w:szCs w:val="28"/>
              </w:rPr>
              <w:t>125009, г. Москва, Дегтярный пер., 9</w:t>
            </w:r>
          </w:p>
          <w:p w:rsidR="001F7C87" w:rsidRPr="001F7C87" w:rsidRDefault="007E7AE7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7E7AE7">
              <w:rPr>
                <w:rFonts w:ascii="Times New Roman" w:hAnsi="Times New Roman" w:cs="Times New Roman"/>
                <w:sz w:val="24"/>
                <w:szCs w:val="28"/>
              </w:rPr>
              <w:t>Председатель Совета «Югорского землячество» Шмаль Г.И.</w:t>
            </w:r>
          </w:p>
        </w:tc>
        <w:tc>
          <w:tcPr>
            <w:tcW w:w="4785" w:type="dxa"/>
          </w:tcPr>
          <w:p w:rsidR="001F7C87" w:rsidRPr="001F7C87" w:rsidRDefault="001F7C87" w:rsidP="001F7C87">
            <w:pPr>
              <w:shd w:val="clear" w:color="auto" w:fill="FFFFFF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>Правительство Ханты-Мансийского автономного округа – Югры</w:t>
            </w:r>
          </w:p>
          <w:p w:rsidR="001F7C87" w:rsidRPr="001F7C87" w:rsidRDefault="001F7C87" w:rsidP="001F7C87">
            <w:pPr>
              <w:shd w:val="clear" w:color="auto" w:fill="FFFFFF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 xml:space="preserve">Адрес: 628006, Ханты-Мансийский автономный округ - Югра, г. Ханты-Мансийск, ул. Мира, 5 </w:t>
            </w:r>
          </w:p>
          <w:p w:rsidR="001F7C87" w:rsidRPr="001F7C87" w:rsidRDefault="001F7C87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>Губернатор Ханты-Мансийского автономного округа – Югры Комарова Н.В.</w:t>
            </w:r>
          </w:p>
        </w:tc>
      </w:tr>
      <w:tr w:rsidR="001F7C87" w:rsidTr="001F7C87">
        <w:tc>
          <w:tcPr>
            <w:tcW w:w="4785" w:type="dxa"/>
          </w:tcPr>
          <w:p w:rsidR="004E7F12" w:rsidRDefault="004E7F12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7F12" w:rsidRDefault="004E7F12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4E7F12" w:rsidRDefault="004E7F12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7C87" w:rsidRPr="001F7C87" w:rsidRDefault="001F7C87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>__________________ / __________/</w:t>
            </w:r>
          </w:p>
        </w:tc>
        <w:tc>
          <w:tcPr>
            <w:tcW w:w="4785" w:type="dxa"/>
          </w:tcPr>
          <w:p w:rsidR="004E7F12" w:rsidRDefault="004E7F12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7F12" w:rsidRDefault="004E7F12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7F12" w:rsidRDefault="004E7F12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7C87" w:rsidRPr="001F7C87" w:rsidRDefault="001F7C87" w:rsidP="001F7C87">
            <w:pPr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  <w:r w:rsidRPr="001F7C87">
              <w:rPr>
                <w:rFonts w:ascii="Times New Roman" w:hAnsi="Times New Roman" w:cs="Times New Roman"/>
                <w:sz w:val="24"/>
                <w:szCs w:val="28"/>
              </w:rPr>
              <w:t>__________________ / __________/</w:t>
            </w:r>
          </w:p>
        </w:tc>
      </w:tr>
    </w:tbl>
    <w:p w:rsid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7C87" w:rsidRP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1F7C87" w:rsidRPr="001F7C87" w:rsidSect="001F7C87">
          <w:foot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F7C87" w:rsidRDefault="001F7C87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42794" w:rsidRPr="001F7C87" w:rsidRDefault="005427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94" w:rsidRPr="001F7C87" w:rsidRDefault="005427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sectPr w:rsidR="00542794" w:rsidRPr="001F7C87" w:rsidSect="00542794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E22B94" w:rsidRPr="001F7C87" w:rsidRDefault="00E22B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22B94" w:rsidRPr="001F7C87" w:rsidRDefault="00E22B94" w:rsidP="001F7C87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22B94" w:rsidRDefault="00E22B94" w:rsidP="001F7C87">
      <w:pPr>
        <w:shd w:val="clear" w:color="auto" w:fill="FFFFFF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22B94" w:rsidRDefault="00E22B94" w:rsidP="001057B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sectPr w:rsidR="00E22B94" w:rsidSect="00542794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9D" w:rsidRDefault="00862A9D" w:rsidP="001F7C87">
      <w:pPr>
        <w:spacing w:after="0" w:line="240" w:lineRule="auto"/>
      </w:pPr>
      <w:r>
        <w:separator/>
      </w:r>
    </w:p>
  </w:endnote>
  <w:endnote w:type="continuationSeparator" w:id="0">
    <w:p w:rsidR="00862A9D" w:rsidRDefault="00862A9D" w:rsidP="001F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6"/>
      <w:gridCol w:w="958"/>
    </w:tblGrid>
    <w:tr w:rsidR="001F7C87">
      <w:tc>
        <w:tcPr>
          <w:tcW w:w="4500" w:type="pct"/>
          <w:tcBorders>
            <w:top w:val="single" w:sz="4" w:space="0" w:color="000000" w:themeColor="text1"/>
          </w:tcBorders>
        </w:tcPr>
        <w:p w:rsidR="001F7C87" w:rsidRDefault="00862A9D" w:rsidP="00425E56">
          <w:pPr>
            <w:pStyle w:val="aa"/>
            <w:jc w:val="right"/>
          </w:pPr>
          <w:sdt>
            <w:sdtPr>
              <w:alias w:val="Организация"/>
              <w:id w:val="75971759"/>
              <w:placeholder>
                <w:docPart w:val="54D736FFC77C4DF792EFF45B61920771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25E56">
                <w:t>РОО «Югорское землячество»</w:t>
              </w:r>
            </w:sdtContent>
          </w:sdt>
          <w:r w:rsidR="001F7C87">
            <w:t xml:space="preserve"> | Соглашение о сотрудничестве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F7C87" w:rsidRDefault="001F7C87">
          <w:pPr>
            <w:pStyle w:val="a8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E7AE7" w:rsidRPr="007E7AE7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1F7C87" w:rsidRDefault="001F7C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9D" w:rsidRDefault="00862A9D" w:rsidP="001F7C87">
      <w:pPr>
        <w:spacing w:after="0" w:line="240" w:lineRule="auto"/>
      </w:pPr>
      <w:r>
        <w:separator/>
      </w:r>
    </w:p>
  </w:footnote>
  <w:footnote w:type="continuationSeparator" w:id="0">
    <w:p w:rsidR="00862A9D" w:rsidRDefault="00862A9D" w:rsidP="001F7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813"/>
    <w:multiLevelType w:val="hybridMultilevel"/>
    <w:tmpl w:val="71E8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5146"/>
    <w:multiLevelType w:val="multilevel"/>
    <w:tmpl w:val="499AF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F9"/>
    <w:rsid w:val="000D3D8C"/>
    <w:rsid w:val="001057BE"/>
    <w:rsid w:val="001428F3"/>
    <w:rsid w:val="001F7C87"/>
    <w:rsid w:val="00246E44"/>
    <w:rsid w:val="002523E2"/>
    <w:rsid w:val="00257D90"/>
    <w:rsid w:val="002B0F78"/>
    <w:rsid w:val="003A5004"/>
    <w:rsid w:val="003B3EB7"/>
    <w:rsid w:val="003B5CDB"/>
    <w:rsid w:val="003E4F57"/>
    <w:rsid w:val="003F1AD3"/>
    <w:rsid w:val="0040102B"/>
    <w:rsid w:val="00425E56"/>
    <w:rsid w:val="00430838"/>
    <w:rsid w:val="0043628D"/>
    <w:rsid w:val="00471260"/>
    <w:rsid w:val="004E7F12"/>
    <w:rsid w:val="00525E3F"/>
    <w:rsid w:val="00542794"/>
    <w:rsid w:val="006C5962"/>
    <w:rsid w:val="006E7D17"/>
    <w:rsid w:val="0076507C"/>
    <w:rsid w:val="007E7AE7"/>
    <w:rsid w:val="007F76B9"/>
    <w:rsid w:val="00851FFD"/>
    <w:rsid w:val="00862A9D"/>
    <w:rsid w:val="00884B3B"/>
    <w:rsid w:val="00895F9F"/>
    <w:rsid w:val="00896276"/>
    <w:rsid w:val="00904177"/>
    <w:rsid w:val="0091281C"/>
    <w:rsid w:val="009C057B"/>
    <w:rsid w:val="00AD3B6A"/>
    <w:rsid w:val="00B61854"/>
    <w:rsid w:val="00BE566E"/>
    <w:rsid w:val="00C24DF9"/>
    <w:rsid w:val="00C304E5"/>
    <w:rsid w:val="00C44A95"/>
    <w:rsid w:val="00C64175"/>
    <w:rsid w:val="00C954E8"/>
    <w:rsid w:val="00CC3896"/>
    <w:rsid w:val="00D04871"/>
    <w:rsid w:val="00D071A7"/>
    <w:rsid w:val="00D42653"/>
    <w:rsid w:val="00E22B94"/>
    <w:rsid w:val="00EB6989"/>
    <w:rsid w:val="00FB2E91"/>
    <w:rsid w:val="00FB778E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B3D9E-14B5-4DF1-8745-CBF61399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F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C596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5962"/>
  </w:style>
  <w:style w:type="character" w:customStyle="1" w:styleId="2">
    <w:name w:val="Основной текст (2)_"/>
    <w:basedOn w:val="a0"/>
    <w:link w:val="20"/>
    <w:rsid w:val="006C5962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962"/>
    <w:pPr>
      <w:widowControl w:val="0"/>
      <w:shd w:val="clear" w:color="auto" w:fill="FFFFFF"/>
      <w:spacing w:after="0" w:line="394" w:lineRule="exact"/>
      <w:jc w:val="both"/>
    </w:pPr>
    <w:rPr>
      <w:rFonts w:ascii="Calibri" w:eastAsia="Calibri" w:hAnsi="Calibri" w:cs="Calibri"/>
      <w:sz w:val="28"/>
      <w:szCs w:val="28"/>
    </w:rPr>
  </w:style>
  <w:style w:type="paragraph" w:styleId="a7">
    <w:name w:val="List Paragraph"/>
    <w:basedOn w:val="a"/>
    <w:uiPriority w:val="34"/>
    <w:qFormat/>
    <w:rsid w:val="00525E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7C87"/>
  </w:style>
  <w:style w:type="paragraph" w:styleId="aa">
    <w:name w:val="footer"/>
    <w:basedOn w:val="a"/>
    <w:link w:val="ab"/>
    <w:uiPriority w:val="99"/>
    <w:unhideWhenUsed/>
    <w:rsid w:val="001F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7C87"/>
  </w:style>
  <w:style w:type="table" w:styleId="ac">
    <w:name w:val="Table Grid"/>
    <w:basedOn w:val="a1"/>
    <w:uiPriority w:val="59"/>
    <w:rsid w:val="001F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27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6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D736FFC77C4DF792EFF45B61920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30F50-E117-442E-A418-78F185103AB3}"/>
      </w:docPartPr>
      <w:docPartBody>
        <w:p w:rsidR="00D15727" w:rsidRDefault="003B2B3B" w:rsidP="003B2B3B">
          <w:pPr>
            <w:pStyle w:val="54D736FFC77C4DF792EFF45B61920771"/>
          </w:pPr>
          <w: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3B"/>
    <w:rsid w:val="00206C9B"/>
    <w:rsid w:val="003B2B3B"/>
    <w:rsid w:val="00452BBD"/>
    <w:rsid w:val="005958CA"/>
    <w:rsid w:val="00625ECD"/>
    <w:rsid w:val="00784931"/>
    <w:rsid w:val="007A73AE"/>
    <w:rsid w:val="00963AAA"/>
    <w:rsid w:val="00D1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D736FFC77C4DF792EFF45B61920771">
    <w:name w:val="54D736FFC77C4DF792EFF45B61920771"/>
    <w:rsid w:val="003B2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9332-0C85-4717-A1E2-16311CE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 «Югорское землячество»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</cp:lastModifiedBy>
  <cp:revision>7</cp:revision>
  <cp:lastPrinted>2020-01-30T12:16:00Z</cp:lastPrinted>
  <dcterms:created xsi:type="dcterms:W3CDTF">2019-08-30T07:51:00Z</dcterms:created>
  <dcterms:modified xsi:type="dcterms:W3CDTF">2020-01-30T12:27:00Z</dcterms:modified>
</cp:coreProperties>
</file>